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C752" w14:textId="77777777" w:rsidR="00B81160" w:rsidRDefault="00000000">
      <w:pPr>
        <w:pStyle w:val="Title"/>
        <w:rPr>
          <w:u w:val="none"/>
        </w:rPr>
      </w:pPr>
      <w:r>
        <w:t>School</w:t>
      </w:r>
      <w:r>
        <w:rPr>
          <w:spacing w:val="-9"/>
        </w:rPr>
        <w:t xml:space="preserve"> </w:t>
      </w:r>
      <w:r>
        <w:t>Diagnostic</w:t>
      </w:r>
      <w:r>
        <w:rPr>
          <w:spacing w:val="-9"/>
        </w:rPr>
        <w:t xml:space="preserve"> </w:t>
      </w:r>
      <w:r>
        <w:rPr>
          <w:spacing w:val="-2"/>
        </w:rPr>
        <w:t>Reflection</w:t>
      </w:r>
    </w:p>
    <w:p w14:paraId="1B9AA794" w14:textId="51C1A7B9" w:rsidR="00E54F28" w:rsidRPr="00E54F28" w:rsidRDefault="00000000" w:rsidP="00E54F28">
      <w:pPr>
        <w:rPr>
          <w:sz w:val="24"/>
          <w:szCs w:val="24"/>
        </w:rPr>
      </w:pPr>
      <w:r w:rsidRPr="00E54F28">
        <w:rPr>
          <w:sz w:val="24"/>
          <w:szCs w:val="24"/>
        </w:rPr>
        <w:t>Grade Level:</w:t>
      </w:r>
      <w:r w:rsidR="00E54F28">
        <w:rPr>
          <w:sz w:val="24"/>
          <w:szCs w:val="24"/>
        </w:rPr>
        <w:tab/>
        <w:t>_______________</w:t>
      </w:r>
    </w:p>
    <w:p w14:paraId="0F835694" w14:textId="43762731" w:rsidR="00B81160" w:rsidRPr="00E54F28" w:rsidRDefault="00000000" w:rsidP="00E54F28">
      <w:pPr>
        <w:rPr>
          <w:sz w:val="24"/>
          <w:szCs w:val="24"/>
        </w:rPr>
      </w:pPr>
      <w:r w:rsidRPr="00E54F28">
        <w:rPr>
          <w:sz w:val="24"/>
          <w:szCs w:val="24"/>
        </w:rPr>
        <w:t>Subject Area:</w:t>
      </w:r>
      <w:r w:rsidR="00E54F28">
        <w:rPr>
          <w:sz w:val="24"/>
          <w:szCs w:val="24"/>
        </w:rPr>
        <w:tab/>
      </w:r>
      <w:r w:rsidR="00E54F28">
        <w:rPr>
          <w:sz w:val="24"/>
          <w:szCs w:val="24"/>
        </w:rPr>
        <w:t>_______________</w:t>
      </w:r>
    </w:p>
    <w:p w14:paraId="1719759D" w14:textId="77777777" w:rsidR="00E54F28" w:rsidRPr="008E54C4" w:rsidRDefault="00E54F28" w:rsidP="00E54F28">
      <w:pPr>
        <w:pStyle w:val="BodyText"/>
        <w:spacing w:before="9" w:line="276" w:lineRule="auto"/>
        <w:ind w:right="201"/>
        <w:rPr>
          <w:sz w:val="20"/>
          <w:szCs w:val="20"/>
        </w:rPr>
      </w:pPr>
    </w:p>
    <w:p w14:paraId="3C9D31AD" w14:textId="171B8DBE" w:rsidR="00B81160" w:rsidRPr="008C60F5" w:rsidRDefault="00000000" w:rsidP="00E54F28">
      <w:pPr>
        <w:pStyle w:val="BodyText"/>
        <w:spacing w:before="9" w:line="276" w:lineRule="auto"/>
        <w:ind w:right="201"/>
        <w:rPr>
          <w:b w:val="0"/>
          <w:bCs w:val="0"/>
        </w:rPr>
      </w:pPr>
      <w:r>
        <w:t>Directions:</w:t>
      </w:r>
      <w:r>
        <w:rPr>
          <w:spacing w:val="40"/>
        </w:rPr>
        <w:t xml:space="preserve"> </w:t>
      </w:r>
      <w:r w:rsidRPr="008C60F5">
        <w:rPr>
          <w:b w:val="0"/>
          <w:bCs w:val="0"/>
        </w:rPr>
        <w:t>Using</w:t>
      </w:r>
      <w:r w:rsidRPr="008C60F5">
        <w:rPr>
          <w:b w:val="0"/>
          <w:bCs w:val="0"/>
          <w:spacing w:val="-3"/>
        </w:rPr>
        <w:t xml:space="preserve"> </w:t>
      </w:r>
      <w:r w:rsidRPr="008C60F5">
        <w:rPr>
          <w:b w:val="0"/>
          <w:bCs w:val="0"/>
        </w:rPr>
        <w:t>the</w:t>
      </w:r>
      <w:r w:rsidRPr="008C60F5">
        <w:rPr>
          <w:b w:val="0"/>
          <w:bCs w:val="0"/>
          <w:spacing w:val="-4"/>
        </w:rPr>
        <w:t xml:space="preserve"> </w:t>
      </w:r>
      <w:r w:rsidRPr="008C60F5">
        <w:rPr>
          <w:b w:val="0"/>
          <w:bCs w:val="0"/>
        </w:rPr>
        <w:t>following</w:t>
      </w:r>
      <w:r w:rsidRPr="008C60F5">
        <w:rPr>
          <w:b w:val="0"/>
          <w:bCs w:val="0"/>
          <w:spacing w:val="-3"/>
        </w:rPr>
        <w:t xml:space="preserve"> </w:t>
      </w:r>
      <w:r w:rsidRPr="008C60F5">
        <w:rPr>
          <w:b w:val="0"/>
          <w:bCs w:val="0"/>
        </w:rPr>
        <w:t>measure</w:t>
      </w:r>
      <w:r w:rsidRPr="008C60F5">
        <w:rPr>
          <w:b w:val="0"/>
          <w:bCs w:val="0"/>
          <w:spacing w:val="-4"/>
        </w:rPr>
        <w:t xml:space="preserve"> </w:t>
      </w:r>
      <w:r w:rsidRPr="008C60F5">
        <w:rPr>
          <w:b w:val="0"/>
          <w:bCs w:val="0"/>
        </w:rPr>
        <w:t>as</w:t>
      </w:r>
      <w:r w:rsidRPr="008C60F5">
        <w:rPr>
          <w:b w:val="0"/>
          <w:bCs w:val="0"/>
          <w:spacing w:val="-4"/>
        </w:rPr>
        <w:t xml:space="preserve"> </w:t>
      </w:r>
      <w:r w:rsidRPr="008C60F5">
        <w:rPr>
          <w:b w:val="0"/>
          <w:bCs w:val="0"/>
        </w:rPr>
        <w:t>your</w:t>
      </w:r>
      <w:r w:rsidRPr="008C60F5">
        <w:rPr>
          <w:b w:val="0"/>
          <w:bCs w:val="0"/>
          <w:spacing w:val="-4"/>
        </w:rPr>
        <w:t xml:space="preserve"> </w:t>
      </w:r>
      <w:r w:rsidRPr="008C60F5">
        <w:rPr>
          <w:b w:val="0"/>
          <w:bCs w:val="0"/>
        </w:rPr>
        <w:t>guide,</w:t>
      </w:r>
      <w:r w:rsidRPr="008C60F5">
        <w:rPr>
          <w:b w:val="0"/>
          <w:bCs w:val="0"/>
          <w:spacing w:val="-4"/>
        </w:rPr>
        <w:t xml:space="preserve"> </w:t>
      </w:r>
      <w:r w:rsidRPr="008C60F5">
        <w:rPr>
          <w:b w:val="0"/>
          <w:bCs w:val="0"/>
        </w:rPr>
        <w:t>determine</w:t>
      </w:r>
      <w:r w:rsidRPr="008C60F5">
        <w:rPr>
          <w:b w:val="0"/>
          <w:bCs w:val="0"/>
          <w:spacing w:val="-4"/>
        </w:rPr>
        <w:t xml:space="preserve"> </w:t>
      </w:r>
      <w:r w:rsidRPr="008C60F5">
        <w:rPr>
          <w:b w:val="0"/>
          <w:bCs w:val="0"/>
        </w:rPr>
        <w:t>the</w:t>
      </w:r>
      <w:r w:rsidRPr="008C60F5">
        <w:rPr>
          <w:b w:val="0"/>
          <w:bCs w:val="0"/>
          <w:spacing w:val="-4"/>
        </w:rPr>
        <w:t xml:space="preserve"> </w:t>
      </w:r>
      <w:r w:rsidRPr="008C60F5">
        <w:rPr>
          <w:b w:val="0"/>
          <w:bCs w:val="0"/>
        </w:rPr>
        <w:t>school’s</w:t>
      </w:r>
      <w:r w:rsidRPr="008C60F5">
        <w:rPr>
          <w:b w:val="0"/>
          <w:bCs w:val="0"/>
          <w:spacing w:val="-4"/>
        </w:rPr>
        <w:t xml:space="preserve"> </w:t>
      </w:r>
      <w:r w:rsidRPr="008C60F5">
        <w:rPr>
          <w:b w:val="0"/>
          <w:bCs w:val="0"/>
        </w:rPr>
        <w:t>effectiveness</w:t>
      </w:r>
      <w:r w:rsidRPr="008C60F5">
        <w:rPr>
          <w:b w:val="0"/>
          <w:bCs w:val="0"/>
          <w:spacing w:val="-4"/>
        </w:rPr>
        <w:t xml:space="preserve"> </w:t>
      </w:r>
      <w:r w:rsidRPr="008C60F5">
        <w:rPr>
          <w:b w:val="0"/>
          <w:bCs w:val="0"/>
        </w:rPr>
        <w:t>on</w:t>
      </w:r>
      <w:r w:rsidRPr="008C60F5">
        <w:rPr>
          <w:b w:val="0"/>
          <w:bCs w:val="0"/>
          <w:spacing w:val="-3"/>
        </w:rPr>
        <w:t xml:space="preserve"> </w:t>
      </w:r>
      <w:r w:rsidRPr="008C60F5">
        <w:rPr>
          <w:b w:val="0"/>
          <w:bCs w:val="0"/>
        </w:rPr>
        <w:t>reaching student groups at the five quintiles as measured by the state.</w:t>
      </w:r>
      <w:r w:rsidRPr="008C60F5">
        <w:rPr>
          <w:b w:val="0"/>
          <w:bCs w:val="0"/>
          <w:spacing w:val="40"/>
        </w:rPr>
        <w:t xml:space="preserve"> </w:t>
      </w:r>
      <w:r w:rsidRPr="008C60F5">
        <w:rPr>
          <w:b w:val="0"/>
          <w:bCs w:val="0"/>
        </w:rPr>
        <w:t>Remember they are assigned to these quintiles based on where they were expected to score.</w:t>
      </w:r>
      <w:r w:rsidRPr="008C60F5">
        <w:rPr>
          <w:b w:val="0"/>
          <w:bCs w:val="0"/>
          <w:spacing w:val="40"/>
        </w:rPr>
        <w:t xml:space="preserve"> </w:t>
      </w:r>
      <w:r w:rsidRPr="008C60F5">
        <w:rPr>
          <w:b w:val="0"/>
          <w:bCs w:val="0"/>
        </w:rPr>
        <w:t xml:space="preserve">Then answer the reflection questions below the </w:t>
      </w:r>
      <w:r w:rsidRPr="008C60F5">
        <w:rPr>
          <w:b w:val="0"/>
          <w:bCs w:val="0"/>
          <w:spacing w:val="-2"/>
        </w:rPr>
        <w:t>chart.</w:t>
      </w:r>
    </w:p>
    <w:p w14:paraId="6F092830" w14:textId="283F2E84" w:rsidR="0074680C" w:rsidRPr="008C60F5" w:rsidRDefault="00000000" w:rsidP="008C60F5">
      <w:pPr>
        <w:pStyle w:val="BodyText"/>
        <w:spacing w:before="5"/>
        <w:rPr>
          <w:sz w:val="14"/>
        </w:rPr>
      </w:pPr>
      <w:r>
        <w:pict w14:anchorId="7A8EC12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0" type="#_x0000_t202" style="position:absolute;margin-left:24.6pt;margin-top:10.3pt;width:566.4pt;height:19.2pt;z-index:-15728640;mso-wrap-distance-left:0;mso-wrap-distance-right:0;mso-position-horizontal-relative:page" filled="f" strokeweight=".48pt">
            <v:textbox style="mso-next-textbox:#docshape1" inset="0,0,0,0">
              <w:txbxContent>
                <w:p w14:paraId="54298863" w14:textId="77777777" w:rsidR="00B81160" w:rsidRDefault="00000000">
                  <w:pPr>
                    <w:pStyle w:val="BodyText"/>
                    <w:spacing w:before="21"/>
                    <w:ind w:left="127"/>
                  </w:pPr>
                  <w:r>
                    <w:rPr>
                      <w:color w:val="FF0000"/>
                    </w:rPr>
                    <w:t>Red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meet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expected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growth;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color w:val="00B050"/>
                    </w:rPr>
                    <w:t>Green</w:t>
                  </w:r>
                  <w:r>
                    <w:rPr>
                      <w:color w:val="00B050"/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meet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expected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growth;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color w:val="1F497D"/>
                    </w:rPr>
                    <w:t>Blue</w:t>
                  </w:r>
                  <w:r>
                    <w:rPr>
                      <w:color w:val="1F497D"/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Exceeded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expected</w:t>
                  </w:r>
                  <w:r>
                    <w:rPr>
                      <w:spacing w:val="-2"/>
                    </w:rPr>
                    <w:t xml:space="preserve"> growth</w:t>
                  </w:r>
                </w:p>
              </w:txbxContent>
            </v:textbox>
            <w10:wrap type="topAndBottom" anchorx="page"/>
          </v:shape>
        </w:pict>
      </w:r>
    </w:p>
    <w:p w14:paraId="35F302EF" w14:textId="77777777" w:rsidR="0074680C" w:rsidRDefault="0074680C">
      <w:pPr>
        <w:pStyle w:val="BodyText"/>
        <w:rPr>
          <w:sz w:val="16"/>
        </w:rPr>
      </w:pPr>
    </w:p>
    <w:tbl>
      <w:tblPr>
        <w:tblW w:w="50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932"/>
        <w:gridCol w:w="932"/>
        <w:gridCol w:w="933"/>
        <w:gridCol w:w="933"/>
        <w:gridCol w:w="933"/>
        <w:gridCol w:w="933"/>
        <w:gridCol w:w="933"/>
        <w:gridCol w:w="1327"/>
        <w:gridCol w:w="933"/>
        <w:gridCol w:w="1028"/>
      </w:tblGrid>
      <w:tr w:rsidR="004529DB" w14:paraId="3625449F" w14:textId="6DD8FDA2" w:rsidTr="00E54F28">
        <w:trPr>
          <w:trHeight w:val="585"/>
        </w:trPr>
        <w:tc>
          <w:tcPr>
            <w:tcW w:w="674" w:type="pct"/>
            <w:shd w:val="clear" w:color="auto" w:fill="DBE5F1" w:themeFill="accent1" w:themeFillTint="33"/>
          </w:tcPr>
          <w:p w14:paraId="191659C5" w14:textId="77777777" w:rsidR="0074680C" w:rsidRPr="00E54F28" w:rsidRDefault="0074680C" w:rsidP="0074680C">
            <w:pPr>
              <w:pStyle w:val="TableParagraph"/>
              <w:spacing w:line="290" w:lineRule="atLeast"/>
              <w:ind w:left="110"/>
              <w:rPr>
                <w:b/>
                <w:sz w:val="24"/>
                <w:szCs w:val="24"/>
              </w:rPr>
            </w:pPr>
            <w:r w:rsidRPr="00E54F28">
              <w:rPr>
                <w:b/>
                <w:spacing w:val="-2"/>
                <w:sz w:val="24"/>
                <w:szCs w:val="24"/>
              </w:rPr>
              <w:t xml:space="preserve">Achievement </w:t>
            </w:r>
            <w:r w:rsidRPr="00E54F28">
              <w:rPr>
                <w:b/>
                <w:spacing w:val="-4"/>
                <w:sz w:val="24"/>
                <w:szCs w:val="24"/>
              </w:rPr>
              <w:t>Level</w:t>
            </w:r>
          </w:p>
        </w:tc>
        <w:tc>
          <w:tcPr>
            <w:tcW w:w="411" w:type="pct"/>
            <w:shd w:val="clear" w:color="auto" w:fill="DBE5F1" w:themeFill="accent1" w:themeFillTint="33"/>
          </w:tcPr>
          <w:p w14:paraId="097E96F6" w14:textId="77777777" w:rsidR="0074680C" w:rsidRPr="004529DB" w:rsidRDefault="0074680C" w:rsidP="0074680C">
            <w:pPr>
              <w:pStyle w:val="TableParagraph"/>
              <w:spacing w:before="4"/>
              <w:ind w:left="105"/>
              <w:rPr>
                <w:b/>
                <w:sz w:val="20"/>
                <w:szCs w:val="20"/>
              </w:rPr>
            </w:pPr>
            <w:r w:rsidRPr="004529DB">
              <w:rPr>
                <w:b/>
                <w:spacing w:val="-5"/>
                <w:sz w:val="20"/>
                <w:szCs w:val="20"/>
              </w:rPr>
              <w:t>All</w:t>
            </w:r>
          </w:p>
        </w:tc>
        <w:tc>
          <w:tcPr>
            <w:tcW w:w="411" w:type="pct"/>
            <w:shd w:val="clear" w:color="auto" w:fill="DBE5F1" w:themeFill="accent1" w:themeFillTint="33"/>
          </w:tcPr>
          <w:p w14:paraId="58721E47" w14:textId="4757684D" w:rsidR="0074680C" w:rsidRPr="004529DB" w:rsidRDefault="004529DB" w:rsidP="0074680C">
            <w:pPr>
              <w:pStyle w:val="TableParagraph"/>
              <w:spacing w:before="4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American Indian</w:t>
            </w:r>
          </w:p>
        </w:tc>
        <w:tc>
          <w:tcPr>
            <w:tcW w:w="411" w:type="pct"/>
            <w:shd w:val="clear" w:color="auto" w:fill="DBE5F1" w:themeFill="accent1" w:themeFillTint="33"/>
          </w:tcPr>
          <w:p w14:paraId="2D006B80" w14:textId="23C36237" w:rsidR="0074680C" w:rsidRPr="004529DB" w:rsidRDefault="004529DB" w:rsidP="0074680C">
            <w:pPr>
              <w:pStyle w:val="TableParagraph"/>
              <w:spacing w:line="290" w:lineRule="atLeast"/>
              <w:ind w:left="105" w:right="226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Asian</w:t>
            </w:r>
          </w:p>
        </w:tc>
        <w:tc>
          <w:tcPr>
            <w:tcW w:w="411" w:type="pct"/>
            <w:shd w:val="clear" w:color="auto" w:fill="DBE5F1" w:themeFill="accent1" w:themeFillTint="33"/>
          </w:tcPr>
          <w:p w14:paraId="0428E1F3" w14:textId="049A1B9F" w:rsidR="0074680C" w:rsidRPr="004529DB" w:rsidRDefault="0074680C" w:rsidP="0074680C">
            <w:pPr>
              <w:pStyle w:val="TableParagraph"/>
              <w:spacing w:line="290" w:lineRule="atLeast"/>
              <w:ind w:left="105" w:right="95"/>
              <w:rPr>
                <w:b/>
                <w:sz w:val="20"/>
                <w:szCs w:val="20"/>
              </w:rPr>
            </w:pPr>
            <w:r w:rsidRPr="004529DB">
              <w:rPr>
                <w:b/>
                <w:spacing w:val="-2"/>
                <w:sz w:val="20"/>
                <w:szCs w:val="20"/>
              </w:rPr>
              <w:t>Black</w:t>
            </w:r>
          </w:p>
        </w:tc>
        <w:tc>
          <w:tcPr>
            <w:tcW w:w="411" w:type="pct"/>
            <w:shd w:val="clear" w:color="auto" w:fill="DBE5F1" w:themeFill="accent1" w:themeFillTint="33"/>
          </w:tcPr>
          <w:p w14:paraId="2F70CF97" w14:textId="63FF63B8" w:rsidR="0074680C" w:rsidRPr="004529DB" w:rsidRDefault="004529DB" w:rsidP="004529DB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 w:rsidR="0074680C" w:rsidRPr="004529DB">
              <w:rPr>
                <w:b/>
                <w:spacing w:val="-2"/>
                <w:sz w:val="20"/>
                <w:szCs w:val="20"/>
              </w:rPr>
              <w:t>Hispanic</w:t>
            </w:r>
          </w:p>
        </w:tc>
        <w:tc>
          <w:tcPr>
            <w:tcW w:w="411" w:type="pct"/>
            <w:shd w:val="clear" w:color="auto" w:fill="DBE5F1" w:themeFill="accent1" w:themeFillTint="33"/>
          </w:tcPr>
          <w:p w14:paraId="15D8A30F" w14:textId="2E65E587" w:rsidR="0074680C" w:rsidRPr="004529DB" w:rsidRDefault="004529DB" w:rsidP="0074680C">
            <w:pPr>
              <w:pStyle w:val="TableParagraph"/>
              <w:spacing w:line="290" w:lineRule="atLeast"/>
              <w:ind w:left="105" w:right="220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Two/+ Races</w:t>
            </w:r>
          </w:p>
        </w:tc>
        <w:tc>
          <w:tcPr>
            <w:tcW w:w="411" w:type="pct"/>
            <w:shd w:val="clear" w:color="auto" w:fill="DBE5F1" w:themeFill="accent1" w:themeFillTint="33"/>
          </w:tcPr>
          <w:p w14:paraId="32F429B4" w14:textId="35024289" w:rsidR="0074680C" w:rsidRPr="004529DB" w:rsidRDefault="004529DB" w:rsidP="0074680C">
            <w:pPr>
              <w:pStyle w:val="TableParagraph"/>
              <w:spacing w:line="290" w:lineRule="atLeast"/>
              <w:ind w:left="110" w:right="90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White</w:t>
            </w:r>
          </w:p>
        </w:tc>
        <w:tc>
          <w:tcPr>
            <w:tcW w:w="585" w:type="pct"/>
            <w:shd w:val="clear" w:color="auto" w:fill="DBE5F1" w:themeFill="accent1" w:themeFillTint="33"/>
          </w:tcPr>
          <w:p w14:paraId="5BF09B28" w14:textId="7B9068D5" w:rsidR="0074680C" w:rsidRPr="004529DB" w:rsidRDefault="004529DB" w:rsidP="0074680C">
            <w:pPr>
              <w:pStyle w:val="TableParagraph"/>
              <w:spacing w:before="4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Economically Disadvantaged</w:t>
            </w:r>
          </w:p>
        </w:tc>
        <w:tc>
          <w:tcPr>
            <w:tcW w:w="411" w:type="pct"/>
            <w:shd w:val="clear" w:color="auto" w:fill="DBE5F1" w:themeFill="accent1" w:themeFillTint="33"/>
          </w:tcPr>
          <w:p w14:paraId="387D3349" w14:textId="1114335B" w:rsidR="0074680C" w:rsidRPr="004529DB" w:rsidRDefault="004529DB" w:rsidP="0074680C">
            <w:pPr>
              <w:pStyle w:val="TableParagraph"/>
              <w:spacing w:before="4"/>
              <w:ind w:left="105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English Learners</w:t>
            </w:r>
          </w:p>
        </w:tc>
        <w:tc>
          <w:tcPr>
            <w:tcW w:w="453" w:type="pct"/>
            <w:shd w:val="clear" w:color="auto" w:fill="DBE5F1" w:themeFill="accent1" w:themeFillTint="33"/>
          </w:tcPr>
          <w:p w14:paraId="38872DF5" w14:textId="7BF5FB57" w:rsidR="0074680C" w:rsidRPr="004529DB" w:rsidRDefault="004529DB" w:rsidP="0074680C">
            <w:pPr>
              <w:pStyle w:val="TableParagraph"/>
              <w:spacing w:before="4"/>
              <w:ind w:left="105"/>
              <w:rPr>
                <w:b/>
                <w:spacing w:val="-5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SWD</w:t>
            </w:r>
          </w:p>
        </w:tc>
      </w:tr>
      <w:tr w:rsidR="004529DB" w14:paraId="584A0114" w14:textId="34FADE74" w:rsidTr="00E54F28">
        <w:trPr>
          <w:trHeight w:val="291"/>
        </w:trPr>
        <w:tc>
          <w:tcPr>
            <w:tcW w:w="674" w:type="pct"/>
          </w:tcPr>
          <w:p w14:paraId="4EC65E14" w14:textId="77777777" w:rsidR="0074680C" w:rsidRDefault="0074680C">
            <w:pPr>
              <w:pStyle w:val="TableParagraph"/>
              <w:spacing w:before="4"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0-</w:t>
            </w:r>
            <w:r>
              <w:rPr>
                <w:b/>
                <w:spacing w:val="-5"/>
                <w:sz w:val="24"/>
              </w:rPr>
              <w:t>20%</w:t>
            </w:r>
          </w:p>
        </w:tc>
        <w:tc>
          <w:tcPr>
            <w:tcW w:w="411" w:type="pct"/>
          </w:tcPr>
          <w:p w14:paraId="2B1408B2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3A9E6FED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6B38BA13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7A476914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20971FF9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60B26919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3776D586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pct"/>
          </w:tcPr>
          <w:p w14:paraId="64EA4FAB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0BFF32BC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pct"/>
          </w:tcPr>
          <w:p w14:paraId="1734E8CD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9DB" w14:paraId="55742595" w14:textId="63D3C016" w:rsidTr="00E54F28">
        <w:trPr>
          <w:trHeight w:val="292"/>
        </w:trPr>
        <w:tc>
          <w:tcPr>
            <w:tcW w:w="674" w:type="pct"/>
          </w:tcPr>
          <w:p w14:paraId="2A18519B" w14:textId="77777777" w:rsidR="0074680C" w:rsidRDefault="0074680C">
            <w:pPr>
              <w:pStyle w:val="TableParagraph"/>
              <w:spacing w:before="4"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20-</w:t>
            </w:r>
            <w:r>
              <w:rPr>
                <w:b/>
                <w:spacing w:val="-5"/>
                <w:sz w:val="24"/>
              </w:rPr>
              <w:t>40%</w:t>
            </w:r>
          </w:p>
        </w:tc>
        <w:tc>
          <w:tcPr>
            <w:tcW w:w="411" w:type="pct"/>
          </w:tcPr>
          <w:p w14:paraId="01FF6C06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3EDFC4F2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29935C8C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15522F2B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0CE842F7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455DB600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371C07A6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pct"/>
          </w:tcPr>
          <w:p w14:paraId="495E497D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4136269D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pct"/>
          </w:tcPr>
          <w:p w14:paraId="4D7CEDFF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9DB" w14:paraId="18E0ADE8" w14:textId="4CC33FF4" w:rsidTr="00E54F28">
        <w:trPr>
          <w:trHeight w:val="297"/>
        </w:trPr>
        <w:tc>
          <w:tcPr>
            <w:tcW w:w="674" w:type="pct"/>
          </w:tcPr>
          <w:p w14:paraId="63D2A915" w14:textId="77777777" w:rsidR="0074680C" w:rsidRDefault="0074680C">
            <w:pPr>
              <w:pStyle w:val="TableParagraph"/>
              <w:spacing w:before="9"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40-</w:t>
            </w:r>
            <w:r>
              <w:rPr>
                <w:b/>
                <w:spacing w:val="-5"/>
                <w:sz w:val="24"/>
              </w:rPr>
              <w:t>60%</w:t>
            </w:r>
          </w:p>
        </w:tc>
        <w:tc>
          <w:tcPr>
            <w:tcW w:w="411" w:type="pct"/>
          </w:tcPr>
          <w:p w14:paraId="23AD704F" w14:textId="77777777" w:rsidR="0074680C" w:rsidRDefault="00746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pct"/>
          </w:tcPr>
          <w:p w14:paraId="4FBA4CD5" w14:textId="77777777" w:rsidR="0074680C" w:rsidRDefault="00746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pct"/>
          </w:tcPr>
          <w:p w14:paraId="392261D1" w14:textId="77777777" w:rsidR="0074680C" w:rsidRDefault="00746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pct"/>
          </w:tcPr>
          <w:p w14:paraId="770F71FA" w14:textId="77777777" w:rsidR="0074680C" w:rsidRDefault="00746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pct"/>
          </w:tcPr>
          <w:p w14:paraId="269488F8" w14:textId="77777777" w:rsidR="0074680C" w:rsidRDefault="00746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pct"/>
          </w:tcPr>
          <w:p w14:paraId="2B576364" w14:textId="77777777" w:rsidR="0074680C" w:rsidRDefault="00746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pct"/>
          </w:tcPr>
          <w:p w14:paraId="528CD03D" w14:textId="77777777" w:rsidR="0074680C" w:rsidRDefault="00746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pct"/>
          </w:tcPr>
          <w:p w14:paraId="7F1D96FD" w14:textId="77777777" w:rsidR="0074680C" w:rsidRDefault="00746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pct"/>
          </w:tcPr>
          <w:p w14:paraId="2D365827" w14:textId="77777777" w:rsidR="0074680C" w:rsidRDefault="00746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pct"/>
          </w:tcPr>
          <w:p w14:paraId="79795831" w14:textId="77777777" w:rsidR="0074680C" w:rsidRDefault="0074680C">
            <w:pPr>
              <w:pStyle w:val="TableParagraph"/>
              <w:rPr>
                <w:rFonts w:ascii="Times New Roman"/>
              </w:rPr>
            </w:pPr>
          </w:p>
        </w:tc>
      </w:tr>
      <w:tr w:rsidR="004529DB" w14:paraId="30B3D5F0" w14:textId="3F3946DD" w:rsidTr="00E54F28">
        <w:trPr>
          <w:trHeight w:val="292"/>
        </w:trPr>
        <w:tc>
          <w:tcPr>
            <w:tcW w:w="674" w:type="pct"/>
          </w:tcPr>
          <w:p w14:paraId="7E7C59AC" w14:textId="77777777" w:rsidR="0074680C" w:rsidRDefault="0074680C">
            <w:pPr>
              <w:pStyle w:val="TableParagraph"/>
              <w:spacing w:before="4"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60-</w:t>
            </w:r>
            <w:r>
              <w:rPr>
                <w:b/>
                <w:spacing w:val="-5"/>
                <w:sz w:val="24"/>
              </w:rPr>
              <w:t>80%</w:t>
            </w:r>
          </w:p>
        </w:tc>
        <w:tc>
          <w:tcPr>
            <w:tcW w:w="411" w:type="pct"/>
          </w:tcPr>
          <w:p w14:paraId="038904C3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3A886842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1E148764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149AD1E2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12729AAE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51A4B4F1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36BE5014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pct"/>
          </w:tcPr>
          <w:p w14:paraId="3E12D087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72D6ACE6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pct"/>
          </w:tcPr>
          <w:p w14:paraId="136057E4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9DB" w14:paraId="297BEF60" w14:textId="721883DE" w:rsidTr="00E54F28">
        <w:trPr>
          <w:trHeight w:val="292"/>
        </w:trPr>
        <w:tc>
          <w:tcPr>
            <w:tcW w:w="674" w:type="pct"/>
          </w:tcPr>
          <w:p w14:paraId="7E231EB1" w14:textId="77777777" w:rsidR="0074680C" w:rsidRDefault="0074680C">
            <w:pPr>
              <w:pStyle w:val="TableParagraph"/>
              <w:spacing w:before="4"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80-</w:t>
            </w:r>
            <w:r>
              <w:rPr>
                <w:b/>
                <w:spacing w:val="-4"/>
                <w:sz w:val="24"/>
              </w:rPr>
              <w:t>100%</w:t>
            </w:r>
          </w:p>
        </w:tc>
        <w:tc>
          <w:tcPr>
            <w:tcW w:w="411" w:type="pct"/>
          </w:tcPr>
          <w:p w14:paraId="245D6995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2EA84795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08CED96D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0277EA37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4D60FB9F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1CA1F316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0BF741D3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pct"/>
          </w:tcPr>
          <w:p w14:paraId="27A50349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pct"/>
          </w:tcPr>
          <w:p w14:paraId="007BD3E0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pct"/>
          </w:tcPr>
          <w:p w14:paraId="3187C4C6" w14:textId="77777777" w:rsidR="0074680C" w:rsidRDefault="007468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927F2D" w14:textId="47603FC0" w:rsidR="004529DB" w:rsidRPr="00E54F28" w:rsidRDefault="008C60F5" w:rsidP="008C60F5">
      <w:pPr>
        <w:pStyle w:val="BodyText"/>
        <w:spacing w:before="120"/>
        <w:ind w:left="230"/>
        <w:rPr>
          <w:b w:val="0"/>
          <w:bCs w:val="0"/>
          <w:i/>
          <w:iCs/>
        </w:rPr>
      </w:pPr>
      <w:r w:rsidRPr="00E54F28">
        <w:rPr>
          <w:b w:val="0"/>
          <w:bCs w:val="0"/>
          <w:i/>
          <w:iCs/>
        </w:rPr>
        <w:t>Use the table below to identify any additional subgroups, e.g., AIG</w:t>
      </w:r>
      <w:r w:rsidR="00E54F28">
        <w:rPr>
          <w:b w:val="0"/>
          <w:bCs w:val="0"/>
          <w:i/>
          <w:iCs/>
        </w:rPr>
        <w:t xml:space="preserve"> and/or to breakdown by </w:t>
      </w:r>
      <w:r w:rsidR="008E54C4">
        <w:rPr>
          <w:b w:val="0"/>
          <w:bCs w:val="0"/>
          <w:i/>
          <w:iCs/>
        </w:rPr>
        <w:t>Gender</w:t>
      </w:r>
    </w:p>
    <w:tbl>
      <w:tblPr>
        <w:tblW w:w="50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969"/>
        <w:gridCol w:w="971"/>
        <w:gridCol w:w="971"/>
        <w:gridCol w:w="969"/>
        <w:gridCol w:w="969"/>
        <w:gridCol w:w="969"/>
        <w:gridCol w:w="969"/>
        <w:gridCol w:w="969"/>
        <w:gridCol w:w="969"/>
        <w:gridCol w:w="1055"/>
      </w:tblGrid>
      <w:tr w:rsidR="008C60F5" w14:paraId="55687BE6" w14:textId="77777777" w:rsidTr="00E54F28">
        <w:trPr>
          <w:trHeight w:val="585"/>
        </w:trPr>
        <w:tc>
          <w:tcPr>
            <w:tcW w:w="690" w:type="pct"/>
            <w:shd w:val="clear" w:color="auto" w:fill="DBE5F1" w:themeFill="accent1" w:themeFillTint="33"/>
          </w:tcPr>
          <w:p w14:paraId="58D56422" w14:textId="77777777" w:rsidR="004529DB" w:rsidRPr="00E54F28" w:rsidRDefault="004529DB" w:rsidP="00C376C3">
            <w:pPr>
              <w:pStyle w:val="TableParagraph"/>
              <w:spacing w:line="290" w:lineRule="atLeast"/>
              <w:ind w:left="110"/>
              <w:rPr>
                <w:b/>
                <w:sz w:val="24"/>
                <w:szCs w:val="24"/>
              </w:rPr>
            </w:pPr>
            <w:r w:rsidRPr="00E54F28">
              <w:rPr>
                <w:b/>
                <w:spacing w:val="-2"/>
                <w:sz w:val="24"/>
                <w:szCs w:val="24"/>
              </w:rPr>
              <w:t xml:space="preserve">Achievement </w:t>
            </w:r>
            <w:r w:rsidRPr="00E54F28">
              <w:rPr>
                <w:b/>
                <w:spacing w:val="-4"/>
                <w:sz w:val="24"/>
                <w:szCs w:val="24"/>
              </w:rPr>
              <w:t>Level</w:t>
            </w:r>
          </w:p>
        </w:tc>
        <w:tc>
          <w:tcPr>
            <w:tcW w:w="427" w:type="pct"/>
            <w:shd w:val="clear" w:color="auto" w:fill="DBE5F1" w:themeFill="accent1" w:themeFillTint="33"/>
          </w:tcPr>
          <w:p w14:paraId="0D6F5C5F" w14:textId="2B62589E" w:rsidR="004529DB" w:rsidRPr="004529DB" w:rsidRDefault="004529DB" w:rsidP="00C376C3">
            <w:pPr>
              <w:pStyle w:val="TableParagraph"/>
              <w:spacing w:before="4"/>
              <w:ind w:left="105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DBE5F1" w:themeFill="accent1" w:themeFillTint="33"/>
          </w:tcPr>
          <w:p w14:paraId="04377132" w14:textId="3F473FAB" w:rsidR="004529DB" w:rsidRPr="004529DB" w:rsidRDefault="004529DB" w:rsidP="00C376C3">
            <w:pPr>
              <w:pStyle w:val="TableParagraph"/>
              <w:spacing w:before="4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DBE5F1" w:themeFill="accent1" w:themeFillTint="33"/>
          </w:tcPr>
          <w:p w14:paraId="5DFE45FB" w14:textId="527A7780" w:rsidR="004529DB" w:rsidRPr="004529DB" w:rsidRDefault="004529DB" w:rsidP="00E54F28">
            <w:pPr>
              <w:pStyle w:val="TableParagraph"/>
              <w:spacing w:line="290" w:lineRule="atLeast"/>
              <w:ind w:right="226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DBE5F1" w:themeFill="accent1" w:themeFillTint="33"/>
          </w:tcPr>
          <w:p w14:paraId="7ECF9E93" w14:textId="4F746903" w:rsidR="004529DB" w:rsidRPr="004529DB" w:rsidRDefault="004529DB" w:rsidP="00C376C3">
            <w:pPr>
              <w:pStyle w:val="TableParagraph"/>
              <w:spacing w:line="290" w:lineRule="atLeast"/>
              <w:ind w:left="105" w:right="95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DBE5F1" w:themeFill="accent1" w:themeFillTint="33"/>
          </w:tcPr>
          <w:p w14:paraId="7E0358EC" w14:textId="066C6521" w:rsidR="004529DB" w:rsidRPr="004529DB" w:rsidRDefault="004529DB" w:rsidP="00C376C3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shd w:val="clear" w:color="auto" w:fill="DBE5F1" w:themeFill="accent1" w:themeFillTint="33"/>
          </w:tcPr>
          <w:p w14:paraId="617748BF" w14:textId="57C82EE7" w:rsidR="004529DB" w:rsidRPr="004529DB" w:rsidRDefault="004529DB" w:rsidP="00C376C3">
            <w:pPr>
              <w:pStyle w:val="TableParagraph"/>
              <w:spacing w:line="290" w:lineRule="atLeast"/>
              <w:ind w:left="105" w:right="220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DBE5F1" w:themeFill="accent1" w:themeFillTint="33"/>
          </w:tcPr>
          <w:p w14:paraId="382EC0B2" w14:textId="542CDA86" w:rsidR="004529DB" w:rsidRPr="004529DB" w:rsidRDefault="004529DB" w:rsidP="00C376C3">
            <w:pPr>
              <w:pStyle w:val="TableParagraph"/>
              <w:spacing w:line="290" w:lineRule="atLeast"/>
              <w:ind w:left="110" w:right="90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DBE5F1" w:themeFill="accent1" w:themeFillTint="33"/>
          </w:tcPr>
          <w:p w14:paraId="74A3496C" w14:textId="7B570377" w:rsidR="004529DB" w:rsidRPr="004529DB" w:rsidRDefault="004529DB" w:rsidP="00C376C3">
            <w:pPr>
              <w:pStyle w:val="TableParagraph"/>
              <w:spacing w:before="4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DBE5F1" w:themeFill="accent1" w:themeFillTint="33"/>
          </w:tcPr>
          <w:p w14:paraId="3744AF7E" w14:textId="484E3513" w:rsidR="004529DB" w:rsidRPr="004529DB" w:rsidRDefault="004529DB" w:rsidP="00C376C3">
            <w:pPr>
              <w:pStyle w:val="TableParagraph"/>
              <w:spacing w:before="4"/>
              <w:ind w:left="105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DBE5F1" w:themeFill="accent1" w:themeFillTint="33"/>
          </w:tcPr>
          <w:p w14:paraId="610D46F8" w14:textId="050267A1" w:rsidR="004529DB" w:rsidRPr="004529DB" w:rsidRDefault="004529DB" w:rsidP="00C376C3">
            <w:pPr>
              <w:pStyle w:val="TableParagraph"/>
              <w:spacing w:before="4"/>
              <w:ind w:left="105"/>
              <w:rPr>
                <w:b/>
                <w:spacing w:val="-5"/>
                <w:sz w:val="20"/>
                <w:szCs w:val="20"/>
              </w:rPr>
            </w:pPr>
          </w:p>
        </w:tc>
      </w:tr>
      <w:tr w:rsidR="00E54F28" w14:paraId="0B4652BA" w14:textId="77777777" w:rsidTr="00E54F28">
        <w:trPr>
          <w:trHeight w:val="291"/>
        </w:trPr>
        <w:tc>
          <w:tcPr>
            <w:tcW w:w="690" w:type="pct"/>
          </w:tcPr>
          <w:p w14:paraId="2465FE4C" w14:textId="77777777" w:rsidR="004529DB" w:rsidRDefault="004529DB" w:rsidP="00C376C3">
            <w:pPr>
              <w:pStyle w:val="TableParagraph"/>
              <w:spacing w:before="4"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0-</w:t>
            </w:r>
            <w:r>
              <w:rPr>
                <w:b/>
                <w:spacing w:val="-5"/>
                <w:sz w:val="24"/>
              </w:rPr>
              <w:t>20%</w:t>
            </w:r>
          </w:p>
        </w:tc>
        <w:tc>
          <w:tcPr>
            <w:tcW w:w="427" w:type="pct"/>
          </w:tcPr>
          <w:p w14:paraId="77D977FB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pct"/>
          </w:tcPr>
          <w:p w14:paraId="6CDCD83C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pct"/>
          </w:tcPr>
          <w:p w14:paraId="6F605FF8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5F4E95C4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64D476F6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45E4B7C0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726A084E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68CD8415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2F50FB43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pct"/>
          </w:tcPr>
          <w:p w14:paraId="50C406D1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28" w14:paraId="7987487B" w14:textId="77777777" w:rsidTr="00E54F28">
        <w:trPr>
          <w:trHeight w:val="292"/>
        </w:trPr>
        <w:tc>
          <w:tcPr>
            <w:tcW w:w="690" w:type="pct"/>
          </w:tcPr>
          <w:p w14:paraId="23E05209" w14:textId="77777777" w:rsidR="004529DB" w:rsidRDefault="004529DB" w:rsidP="00C376C3">
            <w:pPr>
              <w:pStyle w:val="TableParagraph"/>
              <w:spacing w:before="4"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20-</w:t>
            </w:r>
            <w:r>
              <w:rPr>
                <w:b/>
                <w:spacing w:val="-5"/>
                <w:sz w:val="24"/>
              </w:rPr>
              <w:t>40%</w:t>
            </w:r>
          </w:p>
        </w:tc>
        <w:tc>
          <w:tcPr>
            <w:tcW w:w="427" w:type="pct"/>
          </w:tcPr>
          <w:p w14:paraId="6FB7DA0A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pct"/>
          </w:tcPr>
          <w:p w14:paraId="7B34A95D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pct"/>
          </w:tcPr>
          <w:p w14:paraId="2E525F2E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291A2E12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6C663184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27869203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709C36B5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33EBB1BE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740EA6C1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pct"/>
          </w:tcPr>
          <w:p w14:paraId="7120270E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28" w14:paraId="0B5349D3" w14:textId="77777777" w:rsidTr="00E54F28">
        <w:trPr>
          <w:trHeight w:val="297"/>
        </w:trPr>
        <w:tc>
          <w:tcPr>
            <w:tcW w:w="690" w:type="pct"/>
          </w:tcPr>
          <w:p w14:paraId="55F49563" w14:textId="77777777" w:rsidR="004529DB" w:rsidRDefault="004529DB" w:rsidP="00C376C3">
            <w:pPr>
              <w:pStyle w:val="TableParagraph"/>
              <w:spacing w:before="9"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40-</w:t>
            </w:r>
            <w:r>
              <w:rPr>
                <w:b/>
                <w:spacing w:val="-5"/>
                <w:sz w:val="24"/>
              </w:rPr>
              <w:t>60%</w:t>
            </w:r>
          </w:p>
        </w:tc>
        <w:tc>
          <w:tcPr>
            <w:tcW w:w="427" w:type="pct"/>
          </w:tcPr>
          <w:p w14:paraId="2313D6CD" w14:textId="77777777" w:rsidR="004529DB" w:rsidRDefault="004529DB" w:rsidP="00C376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pct"/>
          </w:tcPr>
          <w:p w14:paraId="4B243629" w14:textId="77777777" w:rsidR="004529DB" w:rsidRDefault="004529DB" w:rsidP="00C376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pct"/>
          </w:tcPr>
          <w:p w14:paraId="473EABDE" w14:textId="77777777" w:rsidR="004529DB" w:rsidRDefault="004529DB" w:rsidP="00C376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pct"/>
          </w:tcPr>
          <w:p w14:paraId="4A544FD8" w14:textId="77777777" w:rsidR="004529DB" w:rsidRDefault="004529DB" w:rsidP="00C376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pct"/>
          </w:tcPr>
          <w:p w14:paraId="1F87F666" w14:textId="77777777" w:rsidR="004529DB" w:rsidRDefault="004529DB" w:rsidP="00C376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pct"/>
          </w:tcPr>
          <w:p w14:paraId="3E04743B" w14:textId="77777777" w:rsidR="004529DB" w:rsidRDefault="004529DB" w:rsidP="00C376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pct"/>
          </w:tcPr>
          <w:p w14:paraId="4BEBD8B8" w14:textId="77777777" w:rsidR="004529DB" w:rsidRDefault="004529DB" w:rsidP="00C376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pct"/>
          </w:tcPr>
          <w:p w14:paraId="31E5EA27" w14:textId="77777777" w:rsidR="004529DB" w:rsidRDefault="004529DB" w:rsidP="00C376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pct"/>
          </w:tcPr>
          <w:p w14:paraId="5C54B5CE" w14:textId="77777777" w:rsidR="004529DB" w:rsidRDefault="004529DB" w:rsidP="00C376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pct"/>
          </w:tcPr>
          <w:p w14:paraId="38CF7F4C" w14:textId="77777777" w:rsidR="004529DB" w:rsidRDefault="004529DB" w:rsidP="00C376C3">
            <w:pPr>
              <w:pStyle w:val="TableParagraph"/>
              <w:rPr>
                <w:rFonts w:ascii="Times New Roman"/>
              </w:rPr>
            </w:pPr>
          </w:p>
        </w:tc>
      </w:tr>
      <w:tr w:rsidR="00E54F28" w14:paraId="2EDBB2EC" w14:textId="77777777" w:rsidTr="00E54F28">
        <w:trPr>
          <w:trHeight w:val="292"/>
        </w:trPr>
        <w:tc>
          <w:tcPr>
            <w:tcW w:w="690" w:type="pct"/>
          </w:tcPr>
          <w:p w14:paraId="1543D482" w14:textId="77777777" w:rsidR="004529DB" w:rsidRDefault="004529DB" w:rsidP="00C376C3">
            <w:pPr>
              <w:pStyle w:val="TableParagraph"/>
              <w:spacing w:before="4"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60-</w:t>
            </w:r>
            <w:r>
              <w:rPr>
                <w:b/>
                <w:spacing w:val="-5"/>
                <w:sz w:val="24"/>
              </w:rPr>
              <w:t>80%</w:t>
            </w:r>
          </w:p>
        </w:tc>
        <w:tc>
          <w:tcPr>
            <w:tcW w:w="427" w:type="pct"/>
          </w:tcPr>
          <w:p w14:paraId="663C432F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pct"/>
          </w:tcPr>
          <w:p w14:paraId="30EA589D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pct"/>
          </w:tcPr>
          <w:p w14:paraId="29564026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6CE7C5B9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129934D5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1A8C9524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1E423DAD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6E44E724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6464535A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pct"/>
          </w:tcPr>
          <w:p w14:paraId="77DE8686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28" w14:paraId="034B90E6" w14:textId="77777777" w:rsidTr="00E54F28">
        <w:trPr>
          <w:trHeight w:val="292"/>
        </w:trPr>
        <w:tc>
          <w:tcPr>
            <w:tcW w:w="690" w:type="pct"/>
          </w:tcPr>
          <w:p w14:paraId="3D6BE578" w14:textId="77777777" w:rsidR="004529DB" w:rsidRDefault="004529DB" w:rsidP="00C376C3">
            <w:pPr>
              <w:pStyle w:val="TableParagraph"/>
              <w:spacing w:before="4"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80-</w:t>
            </w:r>
            <w:r>
              <w:rPr>
                <w:b/>
                <w:spacing w:val="-4"/>
                <w:sz w:val="24"/>
              </w:rPr>
              <w:t>100%</w:t>
            </w:r>
          </w:p>
        </w:tc>
        <w:tc>
          <w:tcPr>
            <w:tcW w:w="427" w:type="pct"/>
          </w:tcPr>
          <w:p w14:paraId="6F4F0F59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pct"/>
          </w:tcPr>
          <w:p w14:paraId="470CB29B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pct"/>
          </w:tcPr>
          <w:p w14:paraId="4D2CC617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49B83BC5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3BD9BF1F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2B85D7D6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48B602D6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09979A45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pct"/>
          </w:tcPr>
          <w:p w14:paraId="18060A55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pct"/>
          </w:tcPr>
          <w:p w14:paraId="3AC71A5F" w14:textId="77777777" w:rsidR="004529DB" w:rsidRDefault="004529DB" w:rsidP="00C37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4060FB" w14:textId="77777777" w:rsidR="004529DB" w:rsidRPr="008E54C4" w:rsidRDefault="004529DB">
      <w:pPr>
        <w:pStyle w:val="BodyText"/>
        <w:spacing w:before="1"/>
        <w:ind w:left="225"/>
        <w:rPr>
          <w:sz w:val="16"/>
          <w:szCs w:val="16"/>
        </w:rPr>
      </w:pPr>
    </w:p>
    <w:p w14:paraId="129AF5CB" w14:textId="5C3CD3B4" w:rsidR="00B81160" w:rsidRDefault="00000000">
      <w:pPr>
        <w:pStyle w:val="BodyText"/>
        <w:spacing w:before="1"/>
        <w:ind w:left="225"/>
      </w:pPr>
      <w:r>
        <w:t xml:space="preserve">Reflect on the </w:t>
      </w:r>
      <w:r>
        <w:rPr>
          <w:spacing w:val="-2"/>
        </w:rPr>
        <w:t>following: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828"/>
      </w:tblGrid>
      <w:tr w:rsidR="008C60F5" w14:paraId="098ED673" w14:textId="77777777" w:rsidTr="008E54C4">
        <w:tc>
          <w:tcPr>
            <w:tcW w:w="2520" w:type="dxa"/>
            <w:shd w:val="clear" w:color="auto" w:fill="DBE5F1" w:themeFill="accent1" w:themeFillTint="33"/>
          </w:tcPr>
          <w:p w14:paraId="0D2535D9" w14:textId="09A0D04E" w:rsidR="008C60F5" w:rsidRPr="008C60F5" w:rsidRDefault="008C60F5" w:rsidP="008C60F5">
            <w:pPr>
              <w:rPr>
                <w:b/>
                <w:bCs/>
                <w:sz w:val="24"/>
                <w:szCs w:val="24"/>
              </w:rPr>
            </w:pPr>
            <w:r w:rsidRPr="008C60F5">
              <w:rPr>
                <w:b/>
                <w:bCs/>
                <w:sz w:val="24"/>
                <w:szCs w:val="24"/>
              </w:rPr>
              <w:t>Question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828" w:type="dxa"/>
            <w:shd w:val="clear" w:color="auto" w:fill="DBE5F1" w:themeFill="accent1" w:themeFillTint="33"/>
          </w:tcPr>
          <w:p w14:paraId="678F8FDC" w14:textId="7963E559" w:rsidR="008C60F5" w:rsidRPr="008C60F5" w:rsidRDefault="008C60F5" w:rsidP="008C60F5">
            <w:pPr>
              <w:rPr>
                <w:b/>
                <w:bCs/>
                <w:sz w:val="24"/>
                <w:szCs w:val="24"/>
              </w:rPr>
            </w:pPr>
            <w:r w:rsidRPr="008C60F5">
              <w:rPr>
                <w:b/>
                <w:bCs/>
                <w:sz w:val="24"/>
                <w:szCs w:val="24"/>
              </w:rPr>
              <w:t>Response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C60F5" w14:paraId="19841620" w14:textId="77777777" w:rsidTr="008E54C4">
        <w:tc>
          <w:tcPr>
            <w:tcW w:w="2520" w:type="dxa"/>
          </w:tcPr>
          <w:p w14:paraId="753A1BE6" w14:textId="38BB7A99" w:rsidR="008C60F5" w:rsidRPr="008C60F5" w:rsidRDefault="008C60F5" w:rsidP="008C60F5">
            <w:r w:rsidRPr="008C60F5">
              <w:t>Based on the data above, what are</w:t>
            </w:r>
            <w:r>
              <w:t xml:space="preserve"> </w:t>
            </w:r>
            <w:r w:rsidRPr="008C60F5">
              <w:t>our greatest strengths? What have</w:t>
            </w:r>
            <w:r>
              <w:t xml:space="preserve"> </w:t>
            </w:r>
            <w:r w:rsidRPr="008C60F5">
              <w:t>we done as a school to create these</w:t>
            </w:r>
            <w:r>
              <w:t xml:space="preserve"> </w:t>
            </w:r>
            <w:r w:rsidRPr="008C60F5">
              <w:t>strengths?</w:t>
            </w:r>
          </w:p>
        </w:tc>
        <w:tc>
          <w:tcPr>
            <w:tcW w:w="8828" w:type="dxa"/>
          </w:tcPr>
          <w:p w14:paraId="4569B65D" w14:textId="77777777" w:rsidR="008C60F5" w:rsidRPr="00E54F28" w:rsidRDefault="008C60F5" w:rsidP="00E54F28"/>
          <w:p w14:paraId="053786C4" w14:textId="77777777" w:rsidR="008C60F5" w:rsidRPr="00E54F28" w:rsidRDefault="008C60F5" w:rsidP="00E54F28"/>
          <w:p w14:paraId="257A8CF9" w14:textId="32C73D9F" w:rsidR="008C60F5" w:rsidRDefault="008C60F5" w:rsidP="00E54F28"/>
          <w:p w14:paraId="2093CFDC" w14:textId="77777777" w:rsidR="00E54F28" w:rsidRDefault="00E54F28" w:rsidP="00E54F28"/>
          <w:p w14:paraId="469AA061" w14:textId="759C821D" w:rsidR="00E54F28" w:rsidRDefault="00E54F28" w:rsidP="00E54F28"/>
          <w:p w14:paraId="10387F8F" w14:textId="188ABA74" w:rsidR="00E54F28" w:rsidRDefault="00E54F28" w:rsidP="00E54F28"/>
          <w:p w14:paraId="514D3200" w14:textId="697EF56F" w:rsidR="00E54F28" w:rsidRPr="00E54F28" w:rsidRDefault="00E54F28" w:rsidP="00E54F28"/>
        </w:tc>
      </w:tr>
      <w:tr w:rsidR="008C60F5" w14:paraId="5BB2B859" w14:textId="77777777" w:rsidTr="008E54C4">
        <w:tc>
          <w:tcPr>
            <w:tcW w:w="2520" w:type="dxa"/>
          </w:tcPr>
          <w:p w14:paraId="7B518138" w14:textId="65C8A53C" w:rsidR="008C60F5" w:rsidRPr="008C60F5" w:rsidRDefault="008C60F5" w:rsidP="008C60F5">
            <w:r w:rsidRPr="008C60F5">
              <w:t>Based on the data above, what are</w:t>
            </w:r>
            <w:r>
              <w:t xml:space="preserve"> </w:t>
            </w:r>
            <w:r w:rsidRPr="008C60F5">
              <w:t>our greatest opportunities for</w:t>
            </w:r>
            <w:r>
              <w:t xml:space="preserve"> </w:t>
            </w:r>
            <w:r w:rsidRPr="008C60F5">
              <w:t>improvement?</w:t>
            </w:r>
          </w:p>
        </w:tc>
        <w:tc>
          <w:tcPr>
            <w:tcW w:w="8828" w:type="dxa"/>
          </w:tcPr>
          <w:p w14:paraId="430B172F" w14:textId="77777777" w:rsidR="008C60F5" w:rsidRPr="00E54F28" w:rsidRDefault="008C60F5" w:rsidP="00E54F28"/>
          <w:p w14:paraId="48540860" w14:textId="35078926" w:rsidR="008C60F5" w:rsidRDefault="008C60F5" w:rsidP="00E54F28"/>
          <w:p w14:paraId="7D253D75" w14:textId="18B3BCB9" w:rsidR="00E54F28" w:rsidRDefault="00E54F28" w:rsidP="00E54F28"/>
          <w:p w14:paraId="425BCB91" w14:textId="6199EF41" w:rsidR="00E54F28" w:rsidRDefault="00E54F28" w:rsidP="00E54F28"/>
          <w:p w14:paraId="697C83A0" w14:textId="77777777" w:rsidR="00E54F28" w:rsidRDefault="00E54F28" w:rsidP="00E54F28"/>
          <w:p w14:paraId="6A12FDB9" w14:textId="77777777" w:rsidR="00E54F28" w:rsidRPr="00E54F28" w:rsidRDefault="00E54F28" w:rsidP="00E54F28"/>
          <w:p w14:paraId="00D73902" w14:textId="3E39BEA8" w:rsidR="008C60F5" w:rsidRPr="00E54F28" w:rsidRDefault="008C60F5" w:rsidP="00E54F28"/>
        </w:tc>
      </w:tr>
      <w:tr w:rsidR="008C60F5" w14:paraId="14545A59" w14:textId="77777777" w:rsidTr="008E54C4">
        <w:tc>
          <w:tcPr>
            <w:tcW w:w="2520" w:type="dxa"/>
          </w:tcPr>
          <w:p w14:paraId="72571821" w14:textId="22C3CF0F" w:rsidR="008C60F5" w:rsidRPr="008C60F5" w:rsidRDefault="008C60F5" w:rsidP="008C60F5">
            <w:r w:rsidRPr="008C60F5">
              <w:t>What are possible intervention</w:t>
            </w:r>
            <w:r w:rsidR="00E54F28">
              <w:t xml:space="preserve"> </w:t>
            </w:r>
            <w:r w:rsidRPr="008C60F5">
              <w:t>strategies that may be used to</w:t>
            </w:r>
            <w:r w:rsidR="00E54F28">
              <w:t xml:space="preserve"> </w:t>
            </w:r>
            <w:r w:rsidRPr="008C60F5">
              <w:t>improve our areas of greatest</w:t>
            </w:r>
            <w:r w:rsidR="00E54F28">
              <w:t xml:space="preserve"> </w:t>
            </w:r>
            <w:r w:rsidRPr="008C60F5">
              <w:t>opportunity for improvement and</w:t>
            </w:r>
            <w:r w:rsidR="00E54F28">
              <w:t xml:space="preserve"> </w:t>
            </w:r>
            <w:r w:rsidRPr="008C60F5">
              <w:t>how will we know if these strategies</w:t>
            </w:r>
            <w:r w:rsidR="00E54F28">
              <w:t xml:space="preserve"> </w:t>
            </w:r>
            <w:r w:rsidRPr="008C60F5">
              <w:t>are</w:t>
            </w:r>
            <w:r w:rsidR="00E54F28">
              <w:t xml:space="preserve"> </w:t>
            </w:r>
            <w:r w:rsidRPr="008C60F5">
              <w:t>effective?</w:t>
            </w:r>
          </w:p>
        </w:tc>
        <w:tc>
          <w:tcPr>
            <w:tcW w:w="8828" w:type="dxa"/>
          </w:tcPr>
          <w:p w14:paraId="63BAD11D" w14:textId="77777777" w:rsidR="008C60F5" w:rsidRPr="00E54F28" w:rsidRDefault="008C60F5" w:rsidP="00E54F28"/>
          <w:p w14:paraId="3D0C3645" w14:textId="77777777" w:rsidR="008E54C4" w:rsidRDefault="008E54C4" w:rsidP="008E54C4"/>
          <w:p w14:paraId="1245A194" w14:textId="5BFE122D" w:rsidR="008E54C4" w:rsidRPr="00E54F28" w:rsidRDefault="008E54C4" w:rsidP="008E54C4"/>
        </w:tc>
      </w:tr>
    </w:tbl>
    <w:p w14:paraId="7322010A" w14:textId="54B4A080" w:rsidR="00B81160" w:rsidRPr="00E54F28" w:rsidRDefault="00B81160" w:rsidP="008E54C4">
      <w:pPr>
        <w:spacing w:before="100" w:line="271" w:lineRule="auto"/>
        <w:ind w:right="325"/>
        <w:rPr>
          <w:bCs/>
          <w:i/>
        </w:rPr>
      </w:pPr>
    </w:p>
    <w:sectPr w:rsidR="00B81160" w:rsidRPr="00E54F28" w:rsidSect="008E54C4">
      <w:footerReference w:type="default" r:id="rId6"/>
      <w:type w:val="continuous"/>
      <w:pgSz w:w="12240" w:h="15840"/>
      <w:pgMar w:top="360" w:right="500" w:bottom="280" w:left="50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0556" w14:textId="77777777" w:rsidR="006D1D10" w:rsidRDefault="006D1D10" w:rsidP="008E54C4">
      <w:r>
        <w:separator/>
      </w:r>
    </w:p>
  </w:endnote>
  <w:endnote w:type="continuationSeparator" w:id="0">
    <w:p w14:paraId="5DF4766D" w14:textId="77777777" w:rsidR="006D1D10" w:rsidRDefault="006D1D10" w:rsidP="008E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F756" w14:textId="5B6EF0A7" w:rsidR="008E54C4" w:rsidRPr="008E54C4" w:rsidRDefault="008E54C4" w:rsidP="008E54C4">
    <w:pPr>
      <w:ind w:right="331"/>
      <w:rPr>
        <w:bCs/>
        <w:i/>
        <w:sz w:val="20"/>
        <w:szCs w:val="20"/>
      </w:rPr>
    </w:pPr>
    <w:r>
      <w:rPr>
        <w:bCs/>
        <w:i/>
        <w:sz w:val="20"/>
        <w:szCs w:val="20"/>
      </w:rPr>
      <w:t>F</w:t>
    </w:r>
    <w:r w:rsidRPr="008E54C4">
      <w:rPr>
        <w:bCs/>
        <w:i/>
        <w:sz w:val="20"/>
        <w:szCs w:val="20"/>
      </w:rPr>
      <w:t>rom document created</w:t>
    </w:r>
    <w:r w:rsidRPr="008E54C4">
      <w:rPr>
        <w:bCs/>
        <w:i/>
        <w:spacing w:val="-4"/>
        <w:sz w:val="20"/>
        <w:szCs w:val="20"/>
      </w:rPr>
      <w:t xml:space="preserve"> </w:t>
    </w:r>
    <w:r w:rsidRPr="008E54C4">
      <w:rPr>
        <w:bCs/>
        <w:i/>
        <w:sz w:val="20"/>
        <w:szCs w:val="20"/>
      </w:rPr>
      <w:t>by</w:t>
    </w:r>
    <w:r w:rsidRPr="008E54C4">
      <w:rPr>
        <w:bCs/>
        <w:i/>
        <w:spacing w:val="-4"/>
        <w:sz w:val="20"/>
        <w:szCs w:val="20"/>
      </w:rPr>
      <w:t xml:space="preserve"> </w:t>
    </w:r>
    <w:r w:rsidRPr="008E54C4">
      <w:rPr>
        <w:bCs/>
        <w:i/>
        <w:sz w:val="20"/>
        <w:szCs w:val="20"/>
      </w:rPr>
      <w:t>Tanya</w:t>
    </w:r>
    <w:r w:rsidRPr="008E54C4">
      <w:rPr>
        <w:bCs/>
        <w:i/>
        <w:spacing w:val="-4"/>
        <w:sz w:val="20"/>
        <w:szCs w:val="20"/>
      </w:rPr>
      <w:t xml:space="preserve"> </w:t>
    </w:r>
    <w:r w:rsidRPr="008E54C4">
      <w:rPr>
        <w:bCs/>
        <w:i/>
        <w:sz w:val="20"/>
        <w:szCs w:val="20"/>
      </w:rPr>
      <w:t>Turner,</w:t>
    </w:r>
    <w:r w:rsidRPr="008E54C4">
      <w:rPr>
        <w:bCs/>
        <w:i/>
        <w:spacing w:val="-4"/>
        <w:sz w:val="20"/>
        <w:szCs w:val="20"/>
      </w:rPr>
      <w:t xml:space="preserve"> </w:t>
    </w:r>
    <w:r w:rsidRPr="008E54C4">
      <w:rPr>
        <w:bCs/>
        <w:i/>
        <w:sz w:val="20"/>
        <w:szCs w:val="20"/>
      </w:rPr>
      <w:t>Assistant</w:t>
    </w:r>
    <w:r w:rsidRPr="008E54C4">
      <w:rPr>
        <w:bCs/>
        <w:i/>
        <w:spacing w:val="-4"/>
        <w:sz w:val="20"/>
        <w:szCs w:val="20"/>
      </w:rPr>
      <w:t xml:space="preserve"> </w:t>
    </w:r>
    <w:r w:rsidRPr="008E54C4">
      <w:rPr>
        <w:bCs/>
        <w:i/>
        <w:sz w:val="20"/>
        <w:szCs w:val="20"/>
      </w:rPr>
      <w:t>Superintendent</w:t>
    </w:r>
    <w:r w:rsidRPr="008E54C4">
      <w:rPr>
        <w:bCs/>
        <w:i/>
        <w:spacing w:val="-4"/>
        <w:sz w:val="20"/>
        <w:szCs w:val="20"/>
      </w:rPr>
      <w:t xml:space="preserve"> </w:t>
    </w:r>
    <w:r w:rsidRPr="008E54C4">
      <w:rPr>
        <w:bCs/>
        <w:i/>
        <w:sz w:val="20"/>
        <w:szCs w:val="20"/>
      </w:rPr>
      <w:t>of</w:t>
    </w:r>
    <w:r w:rsidRPr="008E54C4">
      <w:rPr>
        <w:bCs/>
        <w:i/>
        <w:spacing w:val="-4"/>
        <w:sz w:val="20"/>
        <w:szCs w:val="20"/>
      </w:rPr>
      <w:t xml:space="preserve"> </w:t>
    </w:r>
    <w:proofErr w:type="gramStart"/>
    <w:r w:rsidRPr="008E54C4">
      <w:rPr>
        <w:bCs/>
        <w:i/>
        <w:sz w:val="20"/>
        <w:szCs w:val="20"/>
      </w:rPr>
      <w:t>Curriculum</w:t>
    </w:r>
    <w:proofErr w:type="gramEnd"/>
    <w:r w:rsidRPr="008E54C4">
      <w:rPr>
        <w:bCs/>
        <w:i/>
        <w:spacing w:val="-4"/>
        <w:sz w:val="20"/>
        <w:szCs w:val="20"/>
      </w:rPr>
      <w:t xml:space="preserve"> </w:t>
    </w:r>
    <w:r w:rsidRPr="008E54C4">
      <w:rPr>
        <w:bCs/>
        <w:i/>
        <w:sz w:val="20"/>
        <w:szCs w:val="20"/>
      </w:rPr>
      <w:t>and</w:t>
    </w:r>
    <w:r w:rsidRPr="008E54C4">
      <w:rPr>
        <w:bCs/>
        <w:i/>
        <w:spacing w:val="-4"/>
        <w:sz w:val="20"/>
        <w:szCs w:val="20"/>
      </w:rPr>
      <w:t xml:space="preserve"> </w:t>
    </w:r>
    <w:r w:rsidRPr="008E54C4">
      <w:rPr>
        <w:bCs/>
        <w:i/>
        <w:sz w:val="20"/>
        <w:szCs w:val="20"/>
      </w:rPr>
      <w:t>Instruction</w:t>
    </w:r>
    <w:r w:rsidRPr="008E54C4">
      <w:rPr>
        <w:bCs/>
        <w:i/>
        <w:spacing w:val="-4"/>
        <w:sz w:val="20"/>
        <w:szCs w:val="20"/>
      </w:rPr>
      <w:t xml:space="preserve"> </w:t>
    </w:r>
    <w:r w:rsidRPr="008E54C4">
      <w:rPr>
        <w:bCs/>
        <w:i/>
        <w:sz w:val="20"/>
        <w:szCs w:val="20"/>
      </w:rPr>
      <w:t>in</w:t>
    </w:r>
    <w:r w:rsidRPr="008E54C4">
      <w:rPr>
        <w:bCs/>
        <w:i/>
        <w:spacing w:val="-4"/>
        <w:sz w:val="20"/>
        <w:szCs w:val="20"/>
      </w:rPr>
      <w:t xml:space="preserve"> </w:t>
    </w:r>
    <w:r w:rsidRPr="008E54C4">
      <w:rPr>
        <w:bCs/>
        <w:i/>
        <w:sz w:val="20"/>
        <w:szCs w:val="20"/>
      </w:rPr>
      <w:t xml:space="preserve">Edenton-Chowan </w:t>
    </w:r>
    <w:r w:rsidRPr="008E54C4">
      <w:rPr>
        <w:bCs/>
        <w:i/>
        <w:spacing w:val="-2"/>
        <w:sz w:val="20"/>
        <w:szCs w:val="20"/>
      </w:rPr>
      <w:t>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2B9C" w14:textId="77777777" w:rsidR="006D1D10" w:rsidRDefault="006D1D10" w:rsidP="008E54C4">
      <w:r>
        <w:separator/>
      </w:r>
    </w:p>
  </w:footnote>
  <w:footnote w:type="continuationSeparator" w:id="0">
    <w:p w14:paraId="486BA57D" w14:textId="77777777" w:rsidR="006D1D10" w:rsidRDefault="006D1D10" w:rsidP="008E5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1160"/>
    <w:rsid w:val="00157354"/>
    <w:rsid w:val="004529DB"/>
    <w:rsid w:val="006D1D10"/>
    <w:rsid w:val="006F5D48"/>
    <w:rsid w:val="0074680C"/>
    <w:rsid w:val="008C60F5"/>
    <w:rsid w:val="008E54C4"/>
    <w:rsid w:val="00A76367"/>
    <w:rsid w:val="00B81160"/>
    <w:rsid w:val="00E5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B6854E9"/>
  <w15:docId w15:val="{C5B9A10B-2C73-4645-B359-C1E467C1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225" w:right="214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C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4C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5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4C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Raketa Ouedraogo-Thomas</cp:lastModifiedBy>
  <cp:revision>4</cp:revision>
  <dcterms:created xsi:type="dcterms:W3CDTF">2022-09-23T16:00:00Z</dcterms:created>
  <dcterms:modified xsi:type="dcterms:W3CDTF">2022-09-23T16:05:00Z</dcterms:modified>
</cp:coreProperties>
</file>